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78" w:rsidRPr="00047AB3" w:rsidRDefault="00563778" w:rsidP="00047AB3">
      <w:pPr>
        <w:tabs>
          <w:tab w:val="left" w:pos="1276"/>
        </w:tabs>
        <w:spacing w:line="264" w:lineRule="auto"/>
        <w:rPr>
          <w:b/>
          <w:color w:val="000000"/>
          <w:sz w:val="18"/>
          <w:szCs w:val="18"/>
        </w:rPr>
      </w:pPr>
    </w:p>
    <w:p w:rsidR="00563778" w:rsidRDefault="00B644B0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Листы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</w:t>
      </w:r>
    </w:p>
    <w:p w:rsidR="00563778" w:rsidRDefault="00B644B0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жилых помещений на выявление факторов, способствующих </w:t>
      </w:r>
    </w:p>
    <w:p w:rsidR="00563778" w:rsidRDefault="00B644B0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>возможности возникновения и распространения пожара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</w:t>
      </w:r>
      <w:r>
        <w:rPr>
          <w:szCs w:val="28"/>
        </w:rPr>
        <w:t>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разработаны с учетом того, что к разным категориям объектов применяются разные требования п</w:t>
      </w:r>
      <w:r>
        <w:rPr>
          <w:szCs w:val="28"/>
        </w:rPr>
        <w:t xml:space="preserve">о пожарной безопасности. 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 использовании листа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</w:t>
      </w:r>
      <w:r>
        <w:rPr>
          <w:szCs w:val="28"/>
        </w:rPr>
        <w:t>ости электрической проводки и электроприборов;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обнаружение неисправности </w:t>
      </w:r>
      <w:proofErr w:type="gramStart"/>
      <w:r>
        <w:rPr>
          <w:szCs w:val="28"/>
        </w:rPr>
        <w:t>газового</w:t>
      </w:r>
      <w:proofErr w:type="gramEnd"/>
      <w:r>
        <w:rPr>
          <w:szCs w:val="28"/>
        </w:rPr>
        <w:t xml:space="preserve"> оборудованию;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нарушения использования газового оборудования, в том числе газовых баллонов;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печей и печного отопления;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нарушение </w:t>
      </w:r>
      <w:r>
        <w:rPr>
          <w:szCs w:val="28"/>
        </w:rPr>
        <w:t>правил содержания и эксплуатации территории.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</w:t>
      </w:r>
      <w:r>
        <w:rPr>
          <w:szCs w:val="28"/>
        </w:rPr>
        <w:t xml:space="preserve">й организацией лист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  <w:proofErr w:type="gramEnd"/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</w:t>
      </w:r>
      <w:r>
        <w:rPr>
          <w:szCs w:val="28"/>
        </w:rPr>
        <w:t>справности по электрической проводке и электроприборам;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и нарушение правил эксплуатации газового оборудования;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нарушение требований пожарной безопасности к путям эвакуации.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Многоквартирный жилой дом высотой свыше 28 метров (чт</w:t>
      </w:r>
      <w:r>
        <w:rPr>
          <w:szCs w:val="28"/>
        </w:rPr>
        <w:t xml:space="preserve">о обычно составляет 10 этажей и больше), как правило, не оборудуется газоснабжением и содержит СПС. Таким образом, лист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</w:t>
      </w:r>
      <w:r>
        <w:rPr>
          <w:szCs w:val="28"/>
        </w:rPr>
        <w:t>рном жилом доме этажностью свыше 10 этажей, содержит следующие разделы:</w:t>
      </w:r>
    </w:p>
    <w:p w:rsidR="00563778" w:rsidRDefault="00B644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неисправности электрической проводки и электроприборов;</w:t>
      </w:r>
    </w:p>
    <w:p w:rsidR="00563778" w:rsidRDefault="00B644B0">
      <w:pPr>
        <w:autoSpaceDE w:val="0"/>
        <w:ind w:firstLine="709"/>
        <w:jc w:val="both"/>
        <w:rPr>
          <w:szCs w:val="28"/>
        </w:rPr>
        <w:sectPr w:rsidR="00563778" w:rsidSect="00047AB3">
          <w:pgSz w:w="11906" w:h="16838"/>
          <w:pgMar w:top="426" w:right="567" w:bottom="1134" w:left="1134" w:header="0" w:footer="0" w:gutter="0"/>
          <w:cols w:space="720"/>
          <w:formProt w:val="0"/>
          <w:docGrid w:linePitch="381"/>
        </w:sectPr>
      </w:pPr>
      <w:r>
        <w:rPr>
          <w:szCs w:val="28"/>
        </w:rPr>
        <w:t>- обнаружение неисправности на путях эвакуации и СПС.</w:t>
      </w:r>
    </w:p>
    <w:p w:rsidR="00563778" w:rsidRDefault="00B644B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жилых помещений на</w:t>
      </w:r>
      <w:r>
        <w:rPr>
          <w:b/>
          <w:szCs w:val="28"/>
        </w:rPr>
        <w:t xml:space="preserve"> выявление факторов, способствующих возможности возникновения и распространения пожара, в одноквартирном жилом доме</w:t>
      </w:r>
    </w:p>
    <w:p w:rsidR="00563778" w:rsidRDefault="00563778">
      <w:pPr>
        <w:jc w:val="center"/>
        <w:rPr>
          <w:b/>
          <w:szCs w:val="28"/>
        </w:rPr>
      </w:pPr>
    </w:p>
    <w:tbl>
      <w:tblPr>
        <w:tblW w:w="15012" w:type="dxa"/>
        <w:tblInd w:w="-10" w:type="dxa"/>
        <w:tblLook w:val="04A0" w:firstRow="1" w:lastRow="0" w:firstColumn="1" w:lastColumn="0" w:noHBand="0" w:noVBand="1"/>
      </w:tblPr>
      <w:tblGrid>
        <w:gridCol w:w="6487"/>
        <w:gridCol w:w="4394"/>
        <w:gridCol w:w="4131"/>
      </w:tblGrid>
      <w:tr w:rsidR="00563778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возникновения</w:t>
            </w:r>
          </w:p>
          <w:p w:rsidR="00563778" w:rsidRDefault="00B644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</w:t>
            </w:r>
            <w:r>
              <w:rPr>
                <w:b/>
                <w:sz w:val="24"/>
                <w:szCs w:val="24"/>
              </w:rPr>
              <w:t>лка</w:t>
            </w:r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563778">
        <w:trPr>
          <w:trHeight w:val="4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>Российской Федерации от 16.09.2020 № 1479 (далее – Правила противопожарного режима)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«скрутки», соединение различных проводов медных с алюминиевыми, и с различным сечением, открытыми распреде</w:t>
            </w:r>
            <w:r>
              <w:rPr>
                <w:sz w:val="24"/>
                <w:szCs w:val="24"/>
              </w:rPr>
              <w:t>лительными коробками)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35 Правил противопожарного режима</w:t>
            </w:r>
          </w:p>
          <w:p w:rsidR="00563778" w:rsidRDefault="00563778">
            <w:pPr>
              <w:jc w:val="center"/>
              <w:rPr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сильно нагреваются во время работы (за исключением нагревательных </w:t>
            </w:r>
            <w:r>
              <w:rPr>
                <w:sz w:val="24"/>
                <w:szCs w:val="24"/>
              </w:rPr>
              <w:t>электроприборов, чайников, кипятильников и т.п.).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>
              <w:rPr>
                <w:sz w:val="24"/>
                <w:szCs w:val="24"/>
              </w:rPr>
              <w:t>клеммных</w:t>
            </w:r>
            <w:proofErr w:type="spellEnd"/>
            <w:r>
              <w:rPr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электроповодн</w:t>
            </w:r>
            <w:r>
              <w:rPr>
                <w:sz w:val="24"/>
                <w:szCs w:val="24"/>
              </w:rPr>
              <w:t>иков</w:t>
            </w:r>
            <w:proofErr w:type="spellEnd"/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электроприборах штепсельных вилок с </w:t>
            </w:r>
            <w:r>
              <w:rPr>
                <w:sz w:val="24"/>
                <w:szCs w:val="24"/>
              </w:rPr>
              <w:lastRenderedPageBreak/>
              <w:t>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</w:t>
            </w:r>
            <w:r>
              <w:rPr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</w:t>
            </w:r>
            <w:r>
              <w:rPr>
                <w:sz w:val="24"/>
                <w:szCs w:val="24"/>
              </w:rPr>
              <w:t>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</w:t>
            </w:r>
            <w:r>
              <w:rPr>
                <w:sz w:val="24"/>
                <w:szCs w:val="24"/>
              </w:rPr>
              <w:t>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</w:t>
            </w:r>
            <w:r>
              <w:rPr>
                <w:sz w:val="24"/>
                <w:szCs w:val="24"/>
              </w:rPr>
              <w:t>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</w:t>
            </w:r>
            <w:r>
              <w:rPr>
                <w:sz w:val="24"/>
                <w:szCs w:val="24"/>
              </w:rPr>
              <w:t>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не </w:t>
            </w:r>
            <w:r>
              <w:rPr>
                <w:sz w:val="24"/>
                <w:szCs w:val="24"/>
              </w:rPr>
              <w:t>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563778" w:rsidRDefault="0056377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</w:t>
            </w:r>
            <w:r>
              <w:rPr>
                <w:sz w:val="24"/>
                <w:szCs w:val="24"/>
              </w:rPr>
              <w:lastRenderedPageBreak/>
              <w:t>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</w:t>
            </w:r>
            <w:r>
              <w:rPr>
                <w:sz w:val="24"/>
                <w:szCs w:val="24"/>
              </w:rPr>
              <w:t xml:space="preserve"> на автоматические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выключатели. </w:t>
            </w:r>
          </w:p>
          <w:p w:rsidR="00563778" w:rsidRDefault="00563778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</w:t>
            </w:r>
            <w:proofErr w:type="spellStart"/>
            <w:r>
              <w:rPr>
                <w:sz w:val="24"/>
                <w:szCs w:val="24"/>
              </w:rPr>
              <w:t>рассеивателями</w:t>
            </w:r>
            <w:proofErr w:type="spellEnd"/>
            <w:r>
              <w:rPr>
                <w:sz w:val="24"/>
                <w:szCs w:val="24"/>
              </w:rPr>
              <w:t>), предусмотренными конструкцией, а также обертывание электролампы и светильника (с лампами накаливания) бума</w:t>
            </w:r>
            <w:r>
              <w:rPr>
                <w:sz w:val="24"/>
                <w:szCs w:val="24"/>
              </w:rPr>
              <w:t>гой, тканью и другими горючими материалами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</w:t>
            </w:r>
            <w:r>
              <w:rPr>
                <w:sz w:val="24"/>
                <w:szCs w:val="24"/>
              </w:rPr>
              <w:t xml:space="preserve">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</w:t>
            </w:r>
            <w:r>
              <w:rPr>
                <w:sz w:val="24"/>
                <w:szCs w:val="24"/>
              </w:rPr>
              <w:t xml:space="preserve"> на электрическую проводку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563778" w:rsidRDefault="00563778">
            <w:pPr>
              <w:jc w:val="center"/>
              <w:rPr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(складируются) в </w:t>
            </w:r>
            <w:proofErr w:type="spellStart"/>
            <w:r>
              <w:rPr>
                <w:sz w:val="24"/>
                <w:szCs w:val="24"/>
              </w:rPr>
              <w:t>электрощитовых</w:t>
            </w:r>
            <w:proofErr w:type="spellEnd"/>
            <w:r>
              <w:rPr>
                <w:sz w:val="24"/>
                <w:szCs w:val="24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  <w:r>
              <w:rPr>
                <w:sz w:val="24"/>
                <w:szCs w:val="24"/>
              </w:rPr>
              <w:t xml:space="preserve">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накаливания </w:t>
            </w:r>
            <w:r>
              <w:rPr>
                <w:sz w:val="24"/>
                <w:szCs w:val="24"/>
              </w:rPr>
              <w:t>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 xml:space="preserve">, радиаторы, пушки, </w:t>
            </w:r>
            <w:proofErr w:type="spellStart"/>
            <w:r>
              <w:rPr>
                <w:sz w:val="24"/>
                <w:szCs w:val="24"/>
              </w:rPr>
              <w:t>ветродуи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</w:t>
            </w:r>
            <w:r>
              <w:rPr>
                <w:sz w:val="24"/>
                <w:szCs w:val="24"/>
              </w:rPr>
              <w:lastRenderedPageBreak/>
              <w:t xml:space="preserve">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</w:t>
            </w:r>
            <w:r>
              <w:rPr>
                <w:sz w:val="24"/>
                <w:szCs w:val="24"/>
              </w:rPr>
              <w:t>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удлинителей с </w:t>
            </w:r>
            <w:r>
              <w:rPr>
                <w:sz w:val="24"/>
                <w:szCs w:val="24"/>
              </w:rPr>
              <w:lastRenderedPageBreak/>
              <w:t>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устройства </w:t>
            </w:r>
            <w:r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приборах освещения используются </w:t>
            </w:r>
            <w:r>
              <w:rPr>
                <w:sz w:val="24"/>
                <w:szCs w:val="24"/>
              </w:rPr>
              <w:t>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</w:t>
            </w:r>
            <w:r>
              <w:rPr>
                <w:sz w:val="24"/>
                <w:szCs w:val="24"/>
              </w:rPr>
              <w:t>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</w:t>
            </w:r>
            <w:r>
              <w:rPr>
                <w:sz w:val="24"/>
                <w:szCs w:val="24"/>
              </w:rPr>
              <w:t xml:space="preserve">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Допускаются прокладка и эксплуатация воздушных линий электропередачи (в том числе временных и </w:t>
            </w:r>
            <w:r>
              <w:rPr>
                <w:rFonts w:eastAsia="Calibri"/>
                <w:spacing w:val="3"/>
                <w:sz w:val="24"/>
                <w:szCs w:val="24"/>
              </w:rPr>
              <w:t>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</w:t>
            </w:r>
            <w:r>
              <w:rPr>
                <w:sz w:val="24"/>
                <w:szCs w:val="24"/>
              </w:rPr>
              <w:t>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rPr>
          <w:trHeight w:val="7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 об</w:t>
            </w:r>
            <w:r>
              <w:rPr>
                <w:sz w:val="24"/>
                <w:szCs w:val="24"/>
              </w:rPr>
              <w:t xml:space="preserve">орудован </w:t>
            </w:r>
            <w:proofErr w:type="spellStart"/>
            <w:r>
              <w:rPr>
                <w:sz w:val="24"/>
                <w:szCs w:val="24"/>
              </w:rPr>
              <w:t>молниезащитой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Оборудовать дом </w:t>
            </w:r>
            <w:proofErr w:type="spellStart"/>
            <w:r>
              <w:rPr>
                <w:sz w:val="24"/>
                <w:szCs w:val="24"/>
              </w:rPr>
              <w:t>молниезащитой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Минэнерго России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153-34-21-122-2003.2004 «Инструкция по устройству </w:t>
            </w:r>
            <w:proofErr w:type="spellStart"/>
            <w:r>
              <w:rPr>
                <w:sz w:val="24"/>
                <w:szCs w:val="24"/>
              </w:rPr>
              <w:lastRenderedPageBreak/>
              <w:t>молниезащиты</w:t>
            </w:r>
            <w:proofErr w:type="spellEnd"/>
            <w:r>
              <w:rPr>
                <w:sz w:val="24"/>
                <w:szCs w:val="24"/>
              </w:rPr>
              <w:t xml:space="preserve"> зданий, сооружений и промышленных коммуникаций»</w:t>
            </w:r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Неисправности газового оборудования</w:t>
            </w:r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</w:t>
            </w:r>
            <w:r>
              <w:rPr>
                <w:b/>
                <w:szCs w:val="28"/>
              </w:rPr>
              <w:t xml:space="preserve"> оборудование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41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самостоятельное присоединение деталей газовой арматуры, в том числе с помощью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применение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режима; 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при входе в загазованное помещение выбросить из карманов спички, зажигалки, чтобы машинально их не </w:t>
            </w:r>
            <w:r>
              <w:rPr>
                <w:sz w:val="24"/>
                <w:szCs w:val="24"/>
              </w:rPr>
              <w:lastRenderedPageBreak/>
              <w:t>зажечь;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закрыть кран газопровода, проветрить кухню (помещения);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электричество в (помещении) доме, </w:t>
            </w:r>
            <w:proofErr w:type="gramStart"/>
            <w:r>
              <w:rPr>
                <w:sz w:val="24"/>
                <w:szCs w:val="24"/>
              </w:rPr>
              <w:t>парадной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>тключить все телефоны, так как они «искрят»;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 и дверных проемов для снижения концентрации газа в помещениях.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инструкции</w:t>
            </w:r>
            <w:r>
              <w:rPr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коммунально-бытовых нужд» </w:t>
            </w:r>
          </w:p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(далее – 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  <w:p w:rsidR="00563778" w:rsidRDefault="0056377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Газовые приборы остаются включенными без присмотра, за исключением газовых </w:t>
            </w:r>
            <w:r>
              <w:rPr>
                <w:sz w:val="24"/>
                <w:szCs w:val="24"/>
              </w:rPr>
              <w:t>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</w:t>
            </w:r>
            <w:r>
              <w:rPr>
                <w:sz w:val="24"/>
                <w:szCs w:val="24"/>
              </w:rPr>
              <w:t xml:space="preserve">готовителя) и менее 0,7 метра по </w:t>
            </w:r>
            <w:r>
              <w:rPr>
                <w:sz w:val="24"/>
                <w:szCs w:val="24"/>
              </w:rPr>
              <w:lastRenderedPageBreak/>
              <w:t>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(разместить) 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Сработало оповещение</w:t>
            </w:r>
            <w:r>
              <w:rPr>
                <w:sz w:val="24"/>
                <w:szCs w:val="24"/>
              </w:rPr>
              <w:t xml:space="preserve"> (звуковое оповещение) сигнализатора загазованности в помещени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) объекта, где используется газовое оборудование.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</w:t>
            </w:r>
            <w:r>
              <w:rPr>
                <w:sz w:val="24"/>
                <w:szCs w:val="24"/>
              </w:rPr>
              <w:t>оверить их герметичность, вызвать специальную службу.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</w:r>
            <w:r>
              <w:rPr>
                <w:sz w:val="24"/>
                <w:szCs w:val="24"/>
              </w:rPr>
              <w:br/>
              <w:t>по техниче</w:t>
            </w:r>
            <w:r>
              <w:rPr>
                <w:sz w:val="24"/>
                <w:szCs w:val="24"/>
              </w:rPr>
              <w:t xml:space="preserve">ским </w:t>
            </w:r>
            <w:proofErr w:type="gramStart"/>
            <w:r>
              <w:rPr>
                <w:sz w:val="24"/>
                <w:szCs w:val="24"/>
              </w:rPr>
              <w:t>характеристикам</w:t>
            </w:r>
            <w:r>
              <w:rPr>
                <w:sz w:val="24"/>
                <w:szCs w:val="24"/>
              </w:rPr>
              <w:br/>
              <w:t>на</w:t>
            </w:r>
            <w:proofErr w:type="gramEnd"/>
            <w:r>
              <w:rPr>
                <w:sz w:val="24"/>
                <w:szCs w:val="24"/>
              </w:rPr>
              <w:t xml:space="preserve"> газовое оборудование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</w:t>
            </w:r>
            <w:r>
              <w:rPr>
                <w:sz w:val="24"/>
                <w:szCs w:val="24"/>
              </w:rPr>
              <w:t>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приборов. Устранить </w:t>
            </w:r>
            <w:r>
              <w:rPr>
                <w:sz w:val="24"/>
                <w:szCs w:val="24"/>
              </w:rPr>
              <w:t>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563778" w:rsidRDefault="0056377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</w:t>
            </w:r>
            <w:proofErr w:type="gramStart"/>
            <w:r>
              <w:rPr>
                <w:sz w:val="24"/>
                <w:szCs w:val="24"/>
              </w:rPr>
              <w:t>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</w:t>
            </w:r>
            <w:r>
              <w:rPr>
                <w:sz w:val="24"/>
                <w:szCs w:val="24"/>
              </w:rPr>
              <w:t>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</w:t>
            </w:r>
            <w:proofErr w:type="spellStart"/>
            <w:r>
              <w:rPr>
                <w:sz w:val="24"/>
                <w:szCs w:val="24"/>
              </w:rPr>
              <w:t>электророзжигом</w:t>
            </w:r>
            <w:proofErr w:type="spellEnd"/>
            <w:r>
              <w:rPr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электроустановок;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СНиП 42-01-2002. </w:t>
            </w:r>
            <w:r>
              <w:rPr>
                <w:bCs/>
                <w:sz w:val="24"/>
                <w:szCs w:val="24"/>
              </w:rPr>
              <w:t>Газораспределительные системы»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proofErr w:type="spellStart"/>
            <w:r>
              <w:rPr>
                <w:sz w:val="24"/>
                <w:szCs w:val="24"/>
              </w:rPr>
              <w:t>электроподжиг</w:t>
            </w:r>
            <w:proofErr w:type="spellEnd"/>
            <w:r>
              <w:rPr>
                <w:sz w:val="24"/>
                <w:szCs w:val="24"/>
              </w:rPr>
              <w:t xml:space="preserve"> конфорок на искру </w:t>
            </w:r>
            <w:r>
              <w:rPr>
                <w:sz w:val="24"/>
                <w:szCs w:val="24"/>
              </w:rPr>
              <w:lastRenderedPageBreak/>
              <w:t>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Газовые баллоны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газовые баллоны на расстояние не менее 1 метра от отопительных приборов, не менее 5 метров до открытого </w:t>
            </w:r>
            <w:r>
              <w:rPr>
                <w:sz w:val="24"/>
                <w:szCs w:val="24"/>
              </w:rPr>
              <w:t>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563778">
        <w:trPr>
          <w:trHeight w:val="1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</w:t>
            </w:r>
            <w:r>
              <w:rPr>
                <w:sz w:val="24"/>
                <w:szCs w:val="24"/>
              </w:rPr>
              <w:t xml:space="preserve">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предупреждающий знак пожарной безопасности с н</w:t>
            </w:r>
            <w:r>
              <w:rPr>
                <w:sz w:val="24"/>
                <w:szCs w:val="24"/>
              </w:rPr>
              <w:t>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Неисправность </w:t>
            </w:r>
            <w:proofErr w:type="spellStart"/>
            <w:r>
              <w:rPr>
                <w:sz w:val="24"/>
                <w:szCs w:val="24"/>
              </w:rPr>
              <w:t>перекрывного</w:t>
            </w:r>
            <w:proofErr w:type="spellEnd"/>
            <w:r>
              <w:rPr>
                <w:sz w:val="24"/>
                <w:szCs w:val="24"/>
              </w:rPr>
              <w:t xml:space="preserve">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</w:t>
            </w:r>
            <w:r>
              <w:rPr>
                <w:sz w:val="24"/>
                <w:szCs w:val="24"/>
              </w:rPr>
              <w:t>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227 Правил противопожарного режима;</w:t>
            </w:r>
          </w:p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bCs/>
                <w:sz w:val="24"/>
                <w:szCs w:val="24"/>
              </w:rPr>
              <w:t>Ростехнадзора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15.12.2020 № 536</w:t>
            </w:r>
          </w:p>
          <w:p w:rsidR="00563778" w:rsidRDefault="00B644B0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«Об утверждении федерал</w:t>
            </w:r>
            <w:r>
              <w:rPr>
                <w:bCs/>
                <w:sz w:val="24"/>
                <w:szCs w:val="24"/>
              </w:rPr>
              <w:t xml:space="preserve">ьных норм и правил в области промышленной безопасности 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печей и печного отопления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Печи и другие отопительные приборы эксплуатируются </w:t>
            </w:r>
            <w:r>
              <w:rPr>
                <w:sz w:val="24"/>
                <w:szCs w:val="24"/>
              </w:rPr>
              <w:t>без противопожарных разделок (</w:t>
            </w:r>
            <w:proofErr w:type="spellStart"/>
            <w:r>
              <w:rPr>
                <w:sz w:val="24"/>
                <w:szCs w:val="24"/>
              </w:rPr>
              <w:t>отступок</w:t>
            </w:r>
            <w:proofErr w:type="spellEnd"/>
            <w:r>
              <w:rPr>
                <w:sz w:val="24"/>
                <w:szCs w:val="24"/>
              </w:rPr>
              <w:t>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</w:t>
            </w:r>
            <w:r>
              <w:rPr>
                <w:sz w:val="24"/>
                <w:szCs w:val="24"/>
              </w:rPr>
              <w:t>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Топливо, другие горючие вещества и материалы расположены на </w:t>
            </w:r>
            <w:proofErr w:type="spellStart"/>
            <w:r>
              <w:rPr>
                <w:sz w:val="24"/>
                <w:szCs w:val="24"/>
              </w:rPr>
              <w:t>предтопочном</w:t>
            </w:r>
            <w:proofErr w:type="spellEnd"/>
            <w:r>
              <w:rPr>
                <w:sz w:val="24"/>
                <w:szCs w:val="24"/>
              </w:rPr>
              <w:t xml:space="preserve">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горючие вещества и материалы на </w:t>
            </w:r>
            <w:r>
              <w:rPr>
                <w:sz w:val="24"/>
                <w:szCs w:val="24"/>
              </w:rPr>
              <w:t>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80 Пра</w:t>
            </w:r>
            <w:r>
              <w:rPr>
                <w:sz w:val="24"/>
                <w:szCs w:val="24"/>
              </w:rPr>
              <w:t xml:space="preserve">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  <w:p w:rsidR="00563778" w:rsidRDefault="00563778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</w:t>
            </w:r>
            <w:r>
              <w:rPr>
                <w:sz w:val="24"/>
                <w:szCs w:val="24"/>
              </w:rPr>
              <w:t>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81 Правил противопожарного режима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Дверца топки печи закрывается не плотно либо неисправна система затвора. Отсутствует запорное устройство. Отсутствует или имеет недостаточный размер </w:t>
            </w:r>
            <w:proofErr w:type="spellStart"/>
            <w:r>
              <w:rPr>
                <w:sz w:val="24"/>
                <w:szCs w:val="24"/>
              </w:rPr>
              <w:t>предтопочный</w:t>
            </w:r>
            <w:proofErr w:type="spellEnd"/>
            <w:r>
              <w:rPr>
                <w:sz w:val="24"/>
                <w:szCs w:val="24"/>
              </w:rPr>
              <w:t xml:space="preserve">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недостатки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из негорючего материа</w:t>
            </w:r>
            <w:r>
              <w:rPr>
                <w:sz w:val="24"/>
                <w:szCs w:val="24"/>
              </w:rPr>
              <w:t>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Оставляются без присмотра печи, которые топятся, а также поручае</w:t>
            </w:r>
            <w:r>
              <w:rPr>
                <w:sz w:val="24"/>
                <w:szCs w:val="24"/>
              </w:rPr>
              <w:t>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Нарушено расстояние между товарами, шкафами и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Разместить не менее 0,7 м, а от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топочных </w:t>
            </w:r>
            <w:r>
              <w:rPr>
                <w:rFonts w:eastAsia="Calibri"/>
                <w:spacing w:val="3"/>
                <w:sz w:val="24"/>
                <w:szCs w:val="24"/>
              </w:rPr>
              <w:t>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widowControl w:val="0"/>
              <w:ind w:left="-32"/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п. 83 </w:t>
            </w:r>
            <w:r>
              <w:rPr>
                <w:sz w:val="24"/>
                <w:szCs w:val="24"/>
              </w:rPr>
              <w:t xml:space="preserve">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Сушка горючих материалов на </w:t>
            </w:r>
            <w:proofErr w:type="spellStart"/>
            <w:r>
              <w:rPr>
                <w:sz w:val="24"/>
                <w:szCs w:val="24"/>
              </w:rPr>
              <w:t>высоконагреваемых</w:t>
            </w:r>
            <w:proofErr w:type="spellEnd"/>
            <w:r>
              <w:rPr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факт сушки горючих материалов на </w:t>
            </w:r>
            <w:proofErr w:type="spellStart"/>
            <w:r>
              <w:rPr>
                <w:sz w:val="24"/>
                <w:szCs w:val="24"/>
              </w:rPr>
              <w:t>высоконагреваемых</w:t>
            </w:r>
            <w:proofErr w:type="spellEnd"/>
            <w:r>
              <w:rPr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79 Правил противо</w:t>
            </w:r>
            <w:r>
              <w:rPr>
                <w:sz w:val="24"/>
                <w:szCs w:val="24"/>
              </w:rPr>
              <w:t xml:space="preserve">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Эксплуатируемые печи имеют: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Неравномерный нагрев поверхностей.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Трещины в печах и трубах.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Щели вокруг разделки и выпадение из нее кирпичей.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Плохую тягу.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Следы </w:t>
            </w:r>
            <w:r>
              <w:rPr>
                <w:sz w:val="24"/>
                <w:szCs w:val="24"/>
              </w:rPr>
              <w:t>повреждения топочной арматуры и ослабление ее в кладке.</w:t>
            </w:r>
          </w:p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отопительные котлы кустарного производства</w:t>
            </w:r>
            <w:r>
              <w:rPr>
                <w:sz w:val="24"/>
                <w:szCs w:val="24"/>
              </w:rPr>
              <w:t>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Печи, дымовые трубы и стены, в которых </w:t>
            </w:r>
            <w:proofErr w:type="gramStart"/>
            <w:r>
              <w:rPr>
                <w:sz w:val="24"/>
                <w:szCs w:val="24"/>
              </w:rPr>
              <w:t>проходят дымовые каналы на чердаках не оштукатурены</w:t>
            </w:r>
            <w:proofErr w:type="gramEnd"/>
            <w:r>
              <w:rPr>
                <w:sz w:val="24"/>
                <w:szCs w:val="24"/>
              </w:rPr>
              <w:t xml:space="preserve">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7.13130.2013 «Отопление, вентиляция и </w:t>
            </w:r>
            <w:r>
              <w:rPr>
                <w:sz w:val="24"/>
                <w:szCs w:val="24"/>
              </w:rPr>
              <w:t>кондиционирование. Требования пожарной безопасности»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  <w:r>
              <w:rPr>
                <w:sz w:val="24"/>
                <w:szCs w:val="24"/>
              </w:rPr>
              <w:t>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</w:t>
            </w:r>
            <w:r>
              <w:rPr>
                <w:sz w:val="24"/>
                <w:szCs w:val="24"/>
              </w:rPr>
              <w:t>тацию отопительной печи. Установить нормативные задвижки.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дрова, подходящие</w:t>
            </w:r>
            <w:r>
              <w:rPr>
                <w:sz w:val="24"/>
                <w:szCs w:val="24"/>
              </w:rPr>
              <w:t xml:space="preserve"> по размеру.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lastRenderedPageBreak/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</w:t>
            </w:r>
            <w:r>
              <w:rPr>
                <w:sz w:val="24"/>
                <w:szCs w:val="24"/>
              </w:rPr>
              <w:lastRenderedPageBreak/>
              <w:t>Требования пожарной безопасности»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lastRenderedPageBreak/>
              <w:t xml:space="preserve">Вблизи дымохода (или в контакте с ним) складированы горючие материалы (в том числе горючий </w:t>
            </w:r>
            <w:r>
              <w:rPr>
                <w:rFonts w:eastAsia="Calibri"/>
                <w:spacing w:val="4"/>
                <w:sz w:val="24"/>
                <w:highlight w:val="white"/>
              </w:rPr>
              <w:t>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563778" w:rsidRDefault="00563778">
            <w:pPr>
              <w:widowControl w:val="0"/>
              <w:jc w:val="center"/>
              <w:rPr>
                <w:rFonts w:eastAsia="Calibri"/>
                <w:spacing w:val="4"/>
                <w:sz w:val="24"/>
                <w:szCs w:val="24"/>
                <w:highlight w:val="white"/>
              </w:rPr>
            </w:pPr>
          </w:p>
        </w:tc>
      </w:tr>
      <w:tr w:rsidR="00563778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эксплуатация дымовых труб и стен, в котор</w:t>
            </w:r>
            <w:r>
              <w:rPr>
                <w:rFonts w:eastAsia="Calibri"/>
                <w:spacing w:val="3"/>
                <w:sz w:val="24"/>
                <w:szCs w:val="24"/>
              </w:rPr>
              <w:t>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563778" w:rsidRDefault="00563778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Требования </w:t>
            </w:r>
            <w:r>
              <w:rPr>
                <w:sz w:val="24"/>
                <w:szCs w:val="24"/>
              </w:rPr>
              <w:t>пожарной безопасности»</w:t>
            </w:r>
          </w:p>
          <w:p w:rsidR="00563778" w:rsidRDefault="00563778">
            <w:pPr>
              <w:rPr>
                <w:sz w:val="24"/>
                <w:szCs w:val="24"/>
                <w:highlight w:val="green"/>
              </w:rPr>
            </w:pPr>
          </w:p>
          <w:p w:rsidR="00563778" w:rsidRDefault="00563778">
            <w:pPr>
              <w:rPr>
                <w:sz w:val="24"/>
                <w:szCs w:val="24"/>
                <w:highlight w:val="green"/>
              </w:rPr>
            </w:pPr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и эксплуатация территории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Подъезды к дому загромождены или </w:t>
            </w:r>
            <w:r>
              <w:rPr>
                <w:sz w:val="24"/>
                <w:szCs w:val="24"/>
              </w:rPr>
              <w:t>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</w:t>
            </w:r>
            <w:r>
              <w:rPr>
                <w:sz w:val="24"/>
                <w:szCs w:val="24"/>
              </w:rPr>
              <w:t xml:space="preserve">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Мангал или печь на твердом топливе для приготовления пищи расположены </w:t>
            </w:r>
            <w:r>
              <w:rPr>
                <w:sz w:val="24"/>
                <w:szCs w:val="24"/>
              </w:rPr>
              <w:t xml:space="preserve">в непосредственной близости от строения или под навесом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деревянным </w:t>
            </w:r>
            <w:proofErr w:type="spellStart"/>
            <w:r>
              <w:rPr>
                <w:sz w:val="24"/>
                <w:szCs w:val="24"/>
              </w:rPr>
              <w:t>обрешетником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</w:pPr>
            <w:r>
              <w:rPr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bCs/>
                <w:sz w:val="24"/>
                <w:szCs w:val="24"/>
              </w:rPr>
              <w:t>защите от внешн</w:t>
            </w:r>
            <w:r>
              <w:rPr>
                <w:bCs/>
                <w:sz w:val="24"/>
                <w:szCs w:val="24"/>
              </w:rPr>
              <w:t xml:space="preserve">их факторов и погодных условий </w:t>
            </w:r>
            <w:r>
              <w:rPr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Произвести устрой</w:t>
            </w:r>
            <w:r>
              <w:rPr>
                <w:rFonts w:eastAsia="Calibri"/>
                <w:spacing w:val="3"/>
                <w:sz w:val="24"/>
                <w:szCs w:val="24"/>
              </w:rPr>
              <w:t>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п. 70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  <w:p w:rsidR="00563778" w:rsidRDefault="00563778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441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  <w:p w:rsidR="00563778" w:rsidRDefault="00563778">
            <w:pPr>
              <w:jc w:val="center"/>
              <w:rPr>
                <w:sz w:val="24"/>
                <w:szCs w:val="24"/>
              </w:rPr>
            </w:pPr>
          </w:p>
        </w:tc>
      </w:tr>
      <w:tr w:rsidR="0056377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и эксплуатация ДПИ </w:t>
            </w:r>
            <w:r>
              <w:rPr>
                <w:b/>
                <w:szCs w:val="28"/>
              </w:rPr>
              <w:t>(при наличии)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</w:t>
            </w:r>
            <w:r>
              <w:rPr>
                <w:sz w:val="24"/>
                <w:szCs w:val="24"/>
              </w:rPr>
              <w:t xml:space="preserve">пожаротушения,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>, охранной, пожарной и охранно-пожарной сигнализации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комнатах квартир и жилых домов, не подлежащих защите </w:t>
            </w:r>
            <w:r>
              <w:rPr>
                <w:sz w:val="24"/>
                <w:szCs w:val="24"/>
              </w:rPr>
              <w:lastRenderedPageBreak/>
              <w:t>системой пожарной сигнализации и (или) системой оповещения и управления эвакуацией людей при пожаре, в которых проживают</w:t>
            </w:r>
            <w:r>
              <w:rPr>
                <w:sz w:val="24"/>
                <w:szCs w:val="24"/>
              </w:rPr>
              <w:t xml:space="preserve"> многодетные семьи, семьи, находящиеся в трудной жизненной ситуации, в социально опасном положении, не установлены автономные дымовые 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установку автономных </w:t>
            </w:r>
            <w:r>
              <w:rPr>
                <w:sz w:val="24"/>
                <w:szCs w:val="24"/>
              </w:rPr>
              <w:lastRenderedPageBreak/>
              <w:t xml:space="preserve">дымовых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lastRenderedPageBreak/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</w:tbl>
    <w:p w:rsidR="00563778" w:rsidRDefault="00B644B0">
      <w:pPr>
        <w:jc w:val="center"/>
        <w:rPr>
          <w:b/>
          <w:szCs w:val="28"/>
        </w:rPr>
      </w:pPr>
      <w:r>
        <w:lastRenderedPageBreak/>
        <w:br w:type="page"/>
      </w:r>
      <w:r>
        <w:rPr>
          <w:b/>
          <w:szCs w:val="28"/>
        </w:rPr>
        <w:lastRenderedPageBreak/>
        <w:t xml:space="preserve">Лист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 w:rsidR="00563778" w:rsidRDefault="00B644B0">
      <w:pPr>
        <w:jc w:val="center"/>
        <w:rPr>
          <w:b/>
          <w:szCs w:val="28"/>
        </w:rPr>
      </w:pPr>
      <w:r>
        <w:rPr>
          <w:b/>
          <w:szCs w:val="28"/>
        </w:rPr>
        <w:t>до 9 этажей включительно</w:t>
      </w:r>
    </w:p>
    <w:p w:rsidR="00563778" w:rsidRDefault="00563778">
      <w:pPr>
        <w:jc w:val="center"/>
        <w:rPr>
          <w:b/>
          <w:sz w:val="8"/>
          <w:szCs w:val="8"/>
        </w:rPr>
      </w:pPr>
    </w:p>
    <w:tbl>
      <w:tblPr>
        <w:tblW w:w="14899" w:type="dxa"/>
        <w:tblInd w:w="-10" w:type="dxa"/>
        <w:tblLook w:val="04A0" w:firstRow="1" w:lastRow="0" w:firstColumn="1" w:lastColumn="0" w:noHBand="0" w:noVBand="1"/>
      </w:tblPr>
      <w:tblGrid>
        <w:gridCol w:w="6232"/>
        <w:gridCol w:w="4394"/>
        <w:gridCol w:w="4273"/>
      </w:tblGrid>
      <w:tr w:rsidR="00563778">
        <w:trPr>
          <w:tblHeader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</w:t>
            </w:r>
            <w:r>
              <w:rPr>
                <w:b/>
                <w:sz w:val="24"/>
                <w:szCs w:val="24"/>
              </w:rPr>
              <w:t xml:space="preserve">вения </w:t>
            </w:r>
          </w:p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56377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563778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Обесточить помещение, вызвать </w:t>
            </w:r>
            <w:r>
              <w:rPr>
                <w:sz w:val="24"/>
                <w:szCs w:val="24"/>
              </w:rPr>
              <w:t>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>
              <w:rPr>
                <w:sz w:val="24"/>
                <w:szCs w:val="24"/>
              </w:rPr>
              <w:t>клеммных</w:t>
            </w:r>
            <w:proofErr w:type="spellEnd"/>
            <w:r>
              <w:rPr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</w:t>
            </w:r>
            <w:r>
              <w:rPr>
                <w:sz w:val="24"/>
                <w:szCs w:val="24"/>
              </w:rPr>
              <w:t>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и отопительные приборы так, чтобы </w:t>
            </w:r>
            <w:r>
              <w:rPr>
                <w:sz w:val="24"/>
                <w:szCs w:val="24"/>
              </w:rPr>
              <w:lastRenderedPageBreak/>
              <w:t>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</w:t>
            </w:r>
            <w:r>
              <w:rPr>
                <w:sz w:val="24"/>
                <w:szCs w:val="24"/>
              </w:rPr>
              <w:t>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</w:t>
            </w:r>
            <w:r>
              <w:rPr>
                <w:sz w:val="24"/>
                <w:szCs w:val="24"/>
              </w:rPr>
              <w:t>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(электрический чайник, тостер, утюг) они используются одновремен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</w:t>
            </w:r>
            <w:r>
              <w:rPr>
                <w:sz w:val="24"/>
                <w:szCs w:val="24"/>
              </w:rPr>
              <w:t xml:space="preserve">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</w:t>
            </w:r>
            <w:r>
              <w:rPr>
                <w:sz w:val="24"/>
                <w:szCs w:val="24"/>
              </w:rPr>
              <w:t>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563778" w:rsidRDefault="0056377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</w:t>
            </w:r>
            <w:r>
              <w:rPr>
                <w:sz w:val="24"/>
                <w:szCs w:val="24"/>
              </w:rPr>
              <w:t xml:space="preserve">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 на автоматические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</w:t>
            </w:r>
            <w:r>
              <w:rPr>
                <w:sz w:val="24"/>
                <w:szCs w:val="24"/>
              </w:rPr>
              <w:t xml:space="preserve">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</w:t>
            </w:r>
            <w:proofErr w:type="spellStart"/>
            <w:r>
              <w:rPr>
                <w:sz w:val="24"/>
                <w:szCs w:val="24"/>
              </w:rPr>
              <w:t>рассеивателями</w:t>
            </w:r>
            <w:proofErr w:type="spellEnd"/>
            <w:r>
              <w:rPr>
                <w:sz w:val="24"/>
                <w:szCs w:val="24"/>
              </w:rPr>
              <w:t>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</w:t>
            </w:r>
            <w:r>
              <w:rPr>
                <w:sz w:val="24"/>
                <w:szCs w:val="24"/>
              </w:rPr>
              <w:t>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</w:t>
            </w:r>
            <w:r>
              <w:rPr>
                <w:sz w:val="24"/>
                <w:szCs w:val="24"/>
              </w:rPr>
              <w:t xml:space="preserve">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</w:t>
            </w:r>
            <w:r>
              <w:rPr>
                <w:sz w:val="24"/>
                <w:szCs w:val="24"/>
              </w:rPr>
              <w:t>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rPr>
          <w:trHeight w:val="9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(складируются) в </w:t>
            </w:r>
            <w:proofErr w:type="spellStart"/>
            <w:r>
              <w:rPr>
                <w:sz w:val="24"/>
                <w:szCs w:val="24"/>
              </w:rPr>
              <w:t>электрощитовых</w:t>
            </w:r>
            <w:proofErr w:type="spellEnd"/>
            <w:r>
              <w:rPr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t>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</w:t>
            </w:r>
            <w:r>
              <w:rPr>
                <w:sz w:val="24"/>
                <w:szCs w:val="24"/>
              </w:rPr>
              <w:t>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>, радиаторы, пушки,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ветродуи</w:t>
            </w:r>
            <w:proofErr w:type="spellEnd"/>
            <w:r>
              <w:rPr>
                <w:sz w:val="24"/>
                <w:szCs w:val="24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</w:t>
            </w:r>
            <w:r>
              <w:rPr>
                <w:sz w:val="24"/>
                <w:szCs w:val="24"/>
              </w:rPr>
              <w:t>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</w:t>
            </w:r>
            <w:r>
              <w:rPr>
                <w:sz w:val="24"/>
                <w:szCs w:val="24"/>
              </w:rPr>
              <w:t>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</w:t>
            </w:r>
            <w:r>
              <w:rPr>
                <w:sz w:val="24"/>
                <w:szCs w:val="24"/>
              </w:rPr>
              <w:t>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аккумуляторных батарей, либо их чрезмерный заряд или использование </w:t>
            </w:r>
            <w:r>
              <w:rPr>
                <w:sz w:val="24"/>
                <w:szCs w:val="24"/>
              </w:rPr>
              <w:t>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</w:t>
            </w:r>
            <w:r>
              <w:rPr>
                <w:sz w:val="24"/>
                <w:szCs w:val="24"/>
              </w:rPr>
              <w:t>тарей, содержание щелочной или другие некислотные электролиты»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</w:t>
            </w:r>
            <w:r>
              <w:rPr>
                <w:sz w:val="24"/>
                <w:szCs w:val="24"/>
              </w:rPr>
              <w:t>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spacing w:line="230" w:lineRule="auto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widowControl w:val="0"/>
              <w:spacing w:line="230" w:lineRule="auto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от «мокрой зоны», переместить </w:t>
            </w:r>
            <w:r>
              <w:rPr>
                <w:sz w:val="24"/>
                <w:szCs w:val="24"/>
              </w:rPr>
              <w:t>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</w:t>
            </w:r>
            <w:r>
              <w:rPr>
                <w:sz w:val="24"/>
                <w:szCs w:val="24"/>
              </w:rPr>
              <w:t>тановок</w:t>
            </w:r>
          </w:p>
        </w:tc>
      </w:tr>
      <w:tr w:rsidR="00563778">
        <w:trPr>
          <w:trHeight w:val="5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 w:rsidR="00563778" w:rsidRDefault="00563778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газового оборудования</w:t>
            </w:r>
          </w:p>
        </w:tc>
      </w:tr>
      <w:tr w:rsidR="0056377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Газовые плиты и газовое оборудование (при </w:t>
            </w:r>
            <w:r>
              <w:rPr>
                <w:b/>
                <w:szCs w:val="28"/>
              </w:rPr>
              <w:t>наличии)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оборудования помещение </w:t>
            </w:r>
            <w:r>
              <w:rPr>
                <w:sz w:val="24"/>
                <w:szCs w:val="24"/>
              </w:rPr>
              <w:lastRenderedPageBreak/>
              <w:t>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газового </w:t>
            </w:r>
            <w:r>
              <w:rPr>
                <w:sz w:val="24"/>
                <w:szCs w:val="24"/>
              </w:rPr>
              <w:lastRenderedPageBreak/>
              <w:t>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</w:t>
            </w:r>
            <w:r>
              <w:rPr>
                <w:sz w:val="24"/>
                <w:szCs w:val="24"/>
              </w:rPr>
              <w:t xml:space="preserve">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  <w:bookmarkStart w:id="0" w:name="_GoBack"/>
            <w:bookmarkEnd w:id="0"/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самостоятельн</w:t>
            </w:r>
            <w:r>
              <w:rPr>
                <w:sz w:val="24"/>
                <w:szCs w:val="24"/>
              </w:rPr>
              <w:t xml:space="preserve">ое присоединение деталей газовой арматуры, в том числе с помощью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применение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закрыть кран газопровода, проветрить кухню (помещения);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электричество в (помещении) доме, </w:t>
            </w:r>
            <w:proofErr w:type="gramStart"/>
            <w:r>
              <w:rPr>
                <w:sz w:val="24"/>
                <w:szCs w:val="24"/>
              </w:rPr>
              <w:t>парадной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 xml:space="preserve">тключить все телефоны, так как они </w:t>
            </w:r>
            <w:r>
              <w:rPr>
                <w:sz w:val="24"/>
                <w:szCs w:val="24"/>
              </w:rPr>
              <w:lastRenderedPageBreak/>
              <w:t>"искрят"»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</w:t>
            </w:r>
            <w:r>
              <w:rPr>
                <w:sz w:val="24"/>
                <w:szCs w:val="24"/>
              </w:rPr>
              <w:br/>
              <w:t>и дверных проемов для снижения концентрации газа в помещениях.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87 Правил противопожарного режима;</w:t>
            </w:r>
          </w:p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</w:t>
            </w:r>
            <w:r>
              <w:rPr>
                <w:sz w:val="24"/>
                <w:szCs w:val="24"/>
              </w:rPr>
              <w:t>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</w:t>
            </w:r>
            <w:r>
              <w:rPr>
                <w:sz w:val="24"/>
                <w:szCs w:val="24"/>
              </w:rPr>
              <w:t>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(разместить) мебель</w:t>
            </w:r>
            <w:r>
              <w:rPr>
                <w:sz w:val="24"/>
                <w:szCs w:val="24"/>
              </w:rPr>
              <w:br/>
              <w:t xml:space="preserve">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</w:t>
            </w:r>
            <w:r>
              <w:rPr>
                <w:sz w:val="24"/>
                <w:szCs w:val="24"/>
              </w:rPr>
              <w:t xml:space="preserve">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Сработало оповещение (звуковое оповещение) сигнализатора загазованности в помещении (</w:t>
            </w: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) объекта, где используется газовое оборудование.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Перекрыть газ с помощью </w:t>
            </w:r>
            <w:r>
              <w:rPr>
                <w:sz w:val="24"/>
                <w:szCs w:val="24"/>
              </w:rPr>
              <w:t>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</w:t>
            </w:r>
            <w:r>
              <w:rPr>
                <w:sz w:val="24"/>
                <w:szCs w:val="24"/>
              </w:rPr>
              <w:t>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</w:t>
            </w:r>
            <w:r>
              <w:rPr>
                <w:bCs/>
                <w:sz w:val="24"/>
                <w:szCs w:val="24"/>
              </w:rPr>
              <w:t>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видимых следы повреждений, либо перекручен</w:t>
            </w:r>
            <w:r>
              <w:rPr>
                <w:sz w:val="24"/>
                <w:szCs w:val="24"/>
              </w:rPr>
              <w:t xml:space="preserve">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</w:t>
            </w:r>
            <w:r>
              <w:rPr>
                <w:sz w:val="24"/>
                <w:szCs w:val="24"/>
              </w:rPr>
              <w:t>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rPr>
          <w:trHeight w:val="10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</w:t>
            </w:r>
            <w:r>
              <w:rPr>
                <w:sz w:val="24"/>
                <w:szCs w:val="24"/>
              </w:rPr>
              <w:t xml:space="preserve">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</w:t>
            </w:r>
            <w:proofErr w:type="gramStart"/>
            <w:r>
              <w:rPr>
                <w:sz w:val="24"/>
                <w:szCs w:val="24"/>
              </w:rPr>
              <w:t>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</w:t>
            </w:r>
            <w:proofErr w:type="spellStart"/>
            <w:r>
              <w:rPr>
                <w:sz w:val="24"/>
                <w:szCs w:val="24"/>
              </w:rPr>
              <w:t>электророзжигом</w:t>
            </w:r>
            <w:proofErr w:type="spellEnd"/>
            <w:r>
              <w:rPr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электроустановок.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2.04.08-87 «Газоснабжение»</w:t>
            </w:r>
          </w:p>
        </w:tc>
      </w:tr>
      <w:tr w:rsidR="00563778">
        <w:trPr>
          <w:trHeight w:val="8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proofErr w:type="spellStart"/>
            <w:r>
              <w:rPr>
                <w:sz w:val="24"/>
                <w:szCs w:val="24"/>
              </w:rPr>
              <w:t>электроподжиг</w:t>
            </w:r>
            <w:proofErr w:type="spellEnd"/>
            <w:r>
              <w:rPr>
                <w:sz w:val="24"/>
                <w:szCs w:val="24"/>
              </w:rPr>
              <w:t xml:space="preserve"> конфорок на искру срабатывает не с первого раза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563778" w:rsidRDefault="00B64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6377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путей эвакуации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</w:t>
            </w:r>
            <w:r>
              <w:rPr>
                <w:sz w:val="24"/>
                <w:szCs w:val="24"/>
              </w:rPr>
              <w:lastRenderedPageBreak/>
              <w:t>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Ликвидировать места </w:t>
            </w:r>
            <w:r>
              <w:rPr>
                <w:sz w:val="24"/>
                <w:szCs w:val="24"/>
              </w:rPr>
              <w:t xml:space="preserve">хранения легковоспламеняющихся, горючих или взрывчатых вещества, на чердаках, </w:t>
            </w:r>
            <w:r>
              <w:rPr>
                <w:sz w:val="24"/>
                <w:szCs w:val="24"/>
              </w:rPr>
              <w:lastRenderedPageBreak/>
              <w:t>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лестничных клетках, в поэтажных коридорах, под лестничными маршами присутствует скопление вещей, мебели и </w:t>
            </w:r>
            <w:r>
              <w:rPr>
                <w:sz w:val="24"/>
                <w:szCs w:val="24"/>
              </w:rPr>
              <w:t>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</w:t>
            </w:r>
            <w:r>
              <w:rPr>
                <w:sz w:val="24"/>
                <w:szCs w:val="24"/>
              </w:rPr>
              <w:t>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</w:t>
            </w:r>
            <w:r>
              <w:rPr>
                <w:sz w:val="24"/>
                <w:szCs w:val="24"/>
              </w:rPr>
              <w:t>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</w:t>
            </w:r>
            <w:r>
              <w:rPr>
                <w:sz w:val="24"/>
                <w:szCs w:val="24"/>
              </w:rPr>
              <w:t xml:space="preserve">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 межквартирных коридоров и лестничных клеток на путях эвакуации </w:t>
            </w:r>
            <w:r>
              <w:rPr>
                <w:sz w:val="24"/>
                <w:szCs w:val="24"/>
              </w:rPr>
              <w:t>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прихожей квартиры отсутствуют тепловые пожарные </w:t>
            </w:r>
            <w:proofErr w:type="spellStart"/>
            <w:r>
              <w:rPr>
                <w:bCs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</w:t>
            </w:r>
            <w:r>
              <w:rPr>
                <w:sz w:val="24"/>
                <w:szCs w:val="24"/>
              </w:rPr>
              <w:t xml:space="preserve">ановку тепловых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требуется установка СОУЭ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</w:t>
            </w:r>
            <w:r>
              <w:rPr>
                <w:sz w:val="24"/>
                <w:szCs w:val="24"/>
              </w:rPr>
              <w:t>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имеющие специальное р</w:t>
            </w:r>
            <w:r>
              <w:rPr>
                <w:sz w:val="24"/>
                <w:szCs w:val="24"/>
              </w:rPr>
              <w:t>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обеспечения пожарной </w:t>
            </w:r>
            <w:r>
              <w:rPr>
                <w:sz w:val="24"/>
                <w:szCs w:val="24"/>
              </w:rPr>
              <w:lastRenderedPageBreak/>
              <w:t>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ежегодное проведение </w:t>
            </w:r>
            <w:r>
              <w:rPr>
                <w:sz w:val="24"/>
                <w:szCs w:val="24"/>
              </w:rPr>
              <w:lastRenderedPageBreak/>
              <w:t>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Клапана системы </w:t>
            </w:r>
            <w:proofErr w:type="spellStart"/>
            <w:r>
              <w:rPr>
                <w:bCs/>
                <w:sz w:val="24"/>
                <w:szCs w:val="24"/>
              </w:rPr>
              <w:t>дымоудаления</w:t>
            </w:r>
            <w:proofErr w:type="spellEnd"/>
            <w:r>
              <w:rPr>
                <w:bCs/>
                <w:sz w:val="24"/>
                <w:szCs w:val="24"/>
              </w:rPr>
              <w:t xml:space="preserve">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Провода, идущие к пожарным </w:t>
            </w:r>
            <w:proofErr w:type="spellStart"/>
            <w:r>
              <w:rPr>
                <w:bCs/>
                <w:sz w:val="24"/>
                <w:szCs w:val="24"/>
              </w:rPr>
              <w:t>извещателям</w:t>
            </w:r>
            <w:proofErr w:type="spellEnd"/>
            <w:r>
              <w:rPr>
                <w:bCs/>
                <w:sz w:val="24"/>
                <w:szCs w:val="24"/>
              </w:rPr>
              <w:t>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22.07.2008 №123-ФЗ 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«Технический регламент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требованиях пожарной безопасности»</w:t>
            </w:r>
          </w:p>
          <w:p w:rsidR="00563778" w:rsidRDefault="00563778">
            <w:pPr>
              <w:jc w:val="center"/>
              <w:rPr>
                <w:sz w:val="24"/>
                <w:szCs w:val="24"/>
              </w:rPr>
            </w:pP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Обязательное</w:t>
            </w:r>
            <w:proofErr w:type="gramEnd"/>
            <w:r>
              <w:rPr>
                <w:sz w:val="24"/>
                <w:szCs w:val="24"/>
              </w:rPr>
              <w:t xml:space="preserve"> при наличии системы СПС </w:t>
            </w: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</w:t>
            </w:r>
            <w:r>
              <w:rPr>
                <w:sz w:val="24"/>
                <w:szCs w:val="24"/>
              </w:rPr>
              <w:t xml:space="preserve">автоматических установок пожаротушения,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>, охранной, пожарной и охранно-пожарной сигнализации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</w:t>
            </w:r>
            <w:r>
              <w:rPr>
                <w:spacing w:val="3"/>
                <w:sz w:val="24"/>
              </w:rPr>
              <w:t>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56377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Световые проемы лестничных клеток заколочены или не </w:t>
            </w:r>
            <w:r>
              <w:rPr>
                <w:sz w:val="24"/>
                <w:szCs w:val="24"/>
              </w:rPr>
              <w:lastRenderedPageBreak/>
              <w:t>имеют фрамуг с устройствами открывания (сплошное остекление, ручки открывания сняты) *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Световой проем освободить, </w:t>
            </w:r>
            <w:proofErr w:type="gramStart"/>
            <w:r>
              <w:rPr>
                <w:sz w:val="24"/>
                <w:szCs w:val="24"/>
              </w:rPr>
              <w:t xml:space="preserve">заменить </w:t>
            </w:r>
            <w:r>
              <w:rPr>
                <w:sz w:val="24"/>
                <w:szCs w:val="24"/>
              </w:rPr>
              <w:lastRenderedPageBreak/>
              <w:t>сплошное остекление на фрамугу</w:t>
            </w:r>
            <w:proofErr w:type="gramEnd"/>
            <w:r>
              <w:rPr>
                <w:sz w:val="24"/>
                <w:szCs w:val="24"/>
              </w:rPr>
              <w:t>, восстан</w:t>
            </w:r>
            <w:r>
              <w:rPr>
                <w:sz w:val="24"/>
                <w:szCs w:val="24"/>
              </w:rPr>
              <w:t>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</w:tbl>
    <w:p w:rsidR="00563778" w:rsidRDefault="00B644B0">
      <w:pPr>
        <w:jc w:val="center"/>
        <w:rPr>
          <w:b/>
          <w:szCs w:val="28"/>
        </w:rPr>
      </w:pPr>
      <w:r>
        <w:lastRenderedPageBreak/>
        <w:br w:type="page"/>
      </w:r>
    </w:p>
    <w:p w:rsidR="00563778" w:rsidRDefault="00B644B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 w:rsidR="00563778" w:rsidRDefault="00563778">
      <w:pPr>
        <w:jc w:val="center"/>
        <w:rPr>
          <w:b/>
          <w:szCs w:val="28"/>
        </w:rPr>
      </w:pPr>
    </w:p>
    <w:tbl>
      <w:tblPr>
        <w:tblW w:w="15183" w:type="dxa"/>
        <w:tblInd w:w="-10" w:type="dxa"/>
        <w:tblLook w:val="04A0" w:firstRow="1" w:lastRow="0" w:firstColumn="1" w:lastColumn="0" w:noHBand="0" w:noVBand="1"/>
      </w:tblPr>
      <w:tblGrid>
        <w:gridCol w:w="6487"/>
        <w:gridCol w:w="4423"/>
        <w:gridCol w:w="4273"/>
      </w:tblGrid>
      <w:tr w:rsidR="00563778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563778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Эксплуатируется проводка с видимыми повреждениями </w:t>
            </w:r>
            <w:r>
              <w:rPr>
                <w:sz w:val="24"/>
                <w:szCs w:val="24"/>
              </w:rPr>
              <w:t>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«скрутки», соединение различных проводов медных с алюминиевыми, и с различным сечением, открытыми </w:t>
            </w:r>
            <w:r>
              <w:rPr>
                <w:sz w:val="24"/>
                <w:szCs w:val="24"/>
              </w:rPr>
              <w:t>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</w:t>
            </w:r>
            <w:r>
              <w:rPr>
                <w:sz w:val="24"/>
                <w:szCs w:val="24"/>
              </w:rPr>
              <w:t xml:space="preserve"> электроприборов, чайников, кипятильников и т.п.)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</w:t>
            </w:r>
          </w:p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>
              <w:rPr>
                <w:sz w:val="24"/>
                <w:szCs w:val="24"/>
              </w:rPr>
              <w:t>клеммных</w:t>
            </w:r>
            <w:proofErr w:type="spellEnd"/>
            <w:r>
              <w:rPr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электропроводн</w:t>
            </w:r>
            <w:r>
              <w:rPr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</w:t>
            </w:r>
            <w:r>
              <w:rPr>
                <w:sz w:val="24"/>
                <w:szCs w:val="24"/>
              </w:rPr>
              <w:t>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утюги, электрические плитки, электрические </w:t>
            </w:r>
            <w:r>
              <w:rPr>
                <w:sz w:val="24"/>
                <w:szCs w:val="24"/>
              </w:rPr>
              <w:lastRenderedPageBreak/>
              <w:t>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использование </w:t>
            </w:r>
            <w:r>
              <w:rPr>
                <w:sz w:val="24"/>
                <w:szCs w:val="24"/>
              </w:rPr>
              <w:lastRenderedPageBreak/>
              <w:t>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563778">
        <w:trPr>
          <w:trHeight w:val="14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используются с неисправностями </w:t>
            </w:r>
            <w:r>
              <w:rPr>
                <w:sz w:val="24"/>
                <w:szCs w:val="24"/>
              </w:rPr>
              <w:t>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56377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</w:t>
            </w:r>
            <w:r>
              <w:rPr>
                <w:sz w:val="24"/>
                <w:szCs w:val="24"/>
              </w:rPr>
              <w:t>рованные плавкие вставки или другие самодельные аппараты защиты от перегрузки и короткого замыкания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</w:t>
            </w:r>
            <w:r>
              <w:rPr>
                <w:sz w:val="24"/>
                <w:szCs w:val="24"/>
              </w:rPr>
              <w:t>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 w:rsidR="00563778" w:rsidRDefault="00563778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</w:t>
            </w:r>
            <w:r>
              <w:rPr>
                <w:sz w:val="24"/>
                <w:szCs w:val="24"/>
              </w:rPr>
              <w:t>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 на авт</w:t>
            </w:r>
            <w:r>
              <w:rPr>
                <w:sz w:val="24"/>
                <w:szCs w:val="24"/>
              </w:rPr>
              <w:t>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светильников со снятыми колпаками (</w:t>
            </w:r>
            <w:proofErr w:type="spellStart"/>
            <w:r>
              <w:rPr>
                <w:sz w:val="24"/>
                <w:szCs w:val="24"/>
              </w:rPr>
              <w:t>рассеивателями</w:t>
            </w:r>
            <w:proofErr w:type="spellEnd"/>
            <w:r>
              <w:rPr>
                <w:sz w:val="24"/>
                <w:szCs w:val="24"/>
              </w:rPr>
              <w:t xml:space="preserve">), предусмотренными конструкцией, а также обертывание электролампы и </w:t>
            </w:r>
            <w:r>
              <w:rPr>
                <w:sz w:val="24"/>
                <w:szCs w:val="24"/>
              </w:rPr>
              <w:lastRenderedPageBreak/>
              <w:t>светильника (с лампами накаливания) бумагой, ткань</w:t>
            </w:r>
            <w:r>
              <w:rPr>
                <w:sz w:val="24"/>
                <w:szCs w:val="24"/>
              </w:rPr>
              <w:t>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Используются нестандартные (самодельные) электрические электронагревательные приборы и удлинители для пита</w:t>
            </w:r>
            <w:r>
              <w:rPr>
                <w:sz w:val="24"/>
                <w:szCs w:val="24"/>
              </w:rPr>
              <w:t>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электрической проводки по горючему основанию либо нанесение (наклеивание) горючих материалов на </w:t>
            </w:r>
            <w:r>
              <w:rPr>
                <w:sz w:val="24"/>
                <w:szCs w:val="24"/>
              </w:rPr>
              <w:t>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rPr>
          <w:trHeight w:val="10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>
              <w:rPr>
                <w:sz w:val="24"/>
                <w:szCs w:val="24"/>
              </w:rPr>
              <w:t xml:space="preserve">ещаются (складируются) в </w:t>
            </w:r>
            <w:proofErr w:type="spellStart"/>
            <w:r>
              <w:rPr>
                <w:sz w:val="24"/>
                <w:szCs w:val="24"/>
              </w:rPr>
              <w:t>электрощитовых</w:t>
            </w:r>
            <w:proofErr w:type="spellEnd"/>
            <w:r>
              <w:rPr>
                <w:sz w:val="24"/>
                <w:szCs w:val="24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 xml:space="preserve">, радиаторы, пушки, </w:t>
            </w:r>
            <w:proofErr w:type="spellStart"/>
            <w:r>
              <w:rPr>
                <w:sz w:val="24"/>
                <w:szCs w:val="24"/>
              </w:rPr>
              <w:t>ветродуи</w:t>
            </w:r>
            <w:proofErr w:type="spellEnd"/>
            <w:r>
              <w:rPr>
                <w:sz w:val="24"/>
                <w:szCs w:val="24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</w:t>
            </w:r>
            <w:r>
              <w:rPr>
                <w:sz w:val="24"/>
                <w:szCs w:val="24"/>
              </w:rPr>
              <w:t>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</w:t>
            </w:r>
            <w:r>
              <w:rPr>
                <w:sz w:val="24"/>
                <w:szCs w:val="24"/>
              </w:rPr>
              <w:t>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</w:t>
            </w:r>
            <w:r>
              <w:rPr>
                <w:sz w:val="24"/>
                <w:szCs w:val="24"/>
              </w:rPr>
              <w:t>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</w:t>
            </w:r>
            <w:r>
              <w:rPr>
                <w:sz w:val="24"/>
                <w:szCs w:val="24"/>
              </w:rPr>
              <w:t>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</w:t>
            </w:r>
            <w:r>
              <w:rPr>
                <w:sz w:val="24"/>
                <w:szCs w:val="24"/>
              </w:rPr>
              <w:t xml:space="preserve">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МЭК </w:t>
            </w:r>
            <w:r>
              <w:rPr>
                <w:sz w:val="24"/>
                <w:szCs w:val="24"/>
              </w:rPr>
              <w:t>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563778">
        <w:trPr>
          <w:trHeight w:val="10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</w:t>
            </w:r>
            <w:r>
              <w:rPr>
                <w:sz w:val="24"/>
                <w:szCs w:val="24"/>
              </w:rPr>
              <w:t>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</w:t>
            </w:r>
            <w:r>
              <w:rPr>
                <w:sz w:val="24"/>
                <w:szCs w:val="24"/>
              </w:rPr>
              <w:t>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rPr>
          <w:trHeight w:val="4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63778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78" w:rsidRDefault="00B644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</w:t>
            </w:r>
            <w:r>
              <w:rPr>
                <w:sz w:val="24"/>
                <w:szCs w:val="24"/>
              </w:rPr>
              <w:t>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</w:t>
            </w:r>
            <w:r>
              <w:rPr>
                <w:sz w:val="24"/>
                <w:szCs w:val="24"/>
              </w:rPr>
              <w:t>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</w:t>
            </w:r>
            <w:r>
              <w:rPr>
                <w:sz w:val="24"/>
                <w:szCs w:val="24"/>
              </w:rPr>
              <w:t xml:space="preserve">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</w:t>
            </w:r>
            <w:r>
              <w:rPr>
                <w:sz w:val="24"/>
                <w:szCs w:val="24"/>
              </w:rPr>
              <w:t xml:space="preserve">агромождены </w:t>
            </w:r>
            <w:r>
              <w:rPr>
                <w:sz w:val="24"/>
                <w:szCs w:val="24"/>
              </w:rPr>
              <w:lastRenderedPageBreak/>
              <w:t>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Освободить двери, люки на балконах и лоджиях, переходы в смежные секции, выходы на эвакуационные лестницы и </w:t>
            </w:r>
            <w:r>
              <w:rPr>
                <w:sz w:val="24"/>
                <w:szCs w:val="24"/>
              </w:rPr>
              <w:lastRenderedPageBreak/>
              <w:t>проходы к местам крепления спасательных устройств от загромождающих вещей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Балконы, </w:t>
            </w:r>
            <w:r>
              <w:rPr>
                <w:sz w:val="24"/>
                <w:szCs w:val="24"/>
              </w:rPr>
              <w:t>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</w:t>
            </w:r>
            <w:r>
              <w:rPr>
                <w:sz w:val="24"/>
                <w:szCs w:val="24"/>
              </w:rPr>
              <w:t>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</w:t>
            </w:r>
            <w:r>
              <w:rPr>
                <w:sz w:val="24"/>
                <w:szCs w:val="24"/>
              </w:rPr>
              <w:t>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прихожей квартиры отсутствуют (либо демонтированы) тепловые пожарные </w:t>
            </w:r>
            <w:proofErr w:type="spellStart"/>
            <w:r>
              <w:rPr>
                <w:bCs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установку тепловых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изменение направления открывания входных дверей </w:t>
            </w:r>
            <w:r>
              <w:rPr>
                <w:sz w:val="24"/>
                <w:szCs w:val="24"/>
              </w:rPr>
              <w:t>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27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</w:t>
            </w:r>
            <w:r>
              <w:rPr>
                <w:sz w:val="24"/>
                <w:szCs w:val="24"/>
              </w:rPr>
              <w:t>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Клапаны системы </w:t>
            </w:r>
            <w:proofErr w:type="spellStart"/>
            <w:r>
              <w:rPr>
                <w:bCs/>
                <w:sz w:val="24"/>
                <w:szCs w:val="24"/>
              </w:rPr>
              <w:t>дымоудаления</w:t>
            </w:r>
            <w:proofErr w:type="spellEnd"/>
            <w:r>
              <w:rPr>
                <w:bCs/>
                <w:sz w:val="24"/>
                <w:szCs w:val="24"/>
              </w:rPr>
              <w:t xml:space="preserve">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Провода, идущие к пожарным </w:t>
            </w:r>
            <w:proofErr w:type="spellStart"/>
            <w:r>
              <w:rPr>
                <w:bCs/>
                <w:sz w:val="24"/>
                <w:szCs w:val="24"/>
              </w:rPr>
              <w:t>извещателям</w:t>
            </w:r>
            <w:proofErr w:type="spellEnd"/>
            <w:r>
              <w:rPr>
                <w:bCs/>
                <w:sz w:val="24"/>
                <w:szCs w:val="24"/>
              </w:rPr>
              <w:t>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шкафах </w:t>
            </w:r>
            <w:r>
              <w:rPr>
                <w:bCs/>
                <w:sz w:val="24"/>
                <w:szCs w:val="24"/>
              </w:rPr>
              <w:t>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Не работает система пожарной </w:t>
            </w:r>
            <w:r>
              <w:rPr>
                <w:rFonts w:eastAsia="Calibri"/>
                <w:spacing w:val="3"/>
                <w:sz w:val="24"/>
                <w:szCs w:val="24"/>
              </w:rPr>
              <w:t>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Обязательное</w:t>
            </w:r>
            <w:proofErr w:type="gramEnd"/>
            <w:r>
              <w:rPr>
                <w:sz w:val="24"/>
                <w:szCs w:val="24"/>
              </w:rPr>
              <w:t xml:space="preserve"> при наличии системы СПС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проемы лестничных клеток заколочены или не имеют фрамуг с устройс</w:t>
            </w:r>
            <w:r>
              <w:rPr>
                <w:sz w:val="24"/>
                <w:szCs w:val="24"/>
              </w:rPr>
              <w:t>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Световой проем освободить, </w:t>
            </w:r>
            <w:proofErr w:type="gramStart"/>
            <w:r>
              <w:rPr>
                <w:sz w:val="24"/>
                <w:szCs w:val="24"/>
              </w:rPr>
              <w:t>заменить сплошное остекление на фрамугу</w:t>
            </w:r>
            <w:proofErr w:type="gramEnd"/>
            <w:r>
              <w:rPr>
                <w:sz w:val="24"/>
                <w:szCs w:val="24"/>
              </w:rPr>
              <w:t>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>п. 16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 xml:space="preserve"> закрыты защитными колпачками или иными предмета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СП </w:t>
            </w:r>
            <w:r>
              <w:rPr>
                <w:sz w:val="24"/>
                <w:szCs w:val="24"/>
              </w:rPr>
              <w:t>484.1311500.2020)</w:t>
            </w:r>
          </w:p>
          <w:p w:rsidR="00563778" w:rsidRDefault="00563778">
            <w:pPr>
              <w:rPr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 xml:space="preserve">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</w:pPr>
            <w:r>
              <w:rPr>
                <w:sz w:val="24"/>
                <w:szCs w:val="24"/>
              </w:rPr>
              <w:t xml:space="preserve">Обратиться </w:t>
            </w:r>
            <w:bookmarkStart w:id="1" w:name="_Hlk86152658"/>
            <w:r>
              <w:rPr>
                <w:sz w:val="24"/>
                <w:szCs w:val="24"/>
              </w:rPr>
              <w:t>в обслуживающую организацию</w:t>
            </w:r>
            <w:bookmarkEnd w:id="1"/>
            <w:r>
              <w:rPr>
                <w:sz w:val="24"/>
                <w:szCs w:val="24"/>
              </w:rPr>
              <w:t xml:space="preserve"> для переноса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  <w:r>
              <w:rPr>
                <w:sz w:val="24"/>
                <w:szCs w:val="24"/>
              </w:rPr>
              <w:t xml:space="preserve">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</w:t>
            </w:r>
          </w:p>
          <w:p w:rsidR="00563778" w:rsidRDefault="00563778">
            <w:pPr>
              <w:jc w:val="center"/>
              <w:rPr>
                <w:sz w:val="24"/>
                <w:szCs w:val="24"/>
              </w:rPr>
            </w:pP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путях эвакуации не ра</w:t>
            </w:r>
            <w:r>
              <w:rPr>
                <w:sz w:val="24"/>
                <w:szCs w:val="24"/>
              </w:rPr>
              <w:t>ботает световая индикация табло «Выход»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</w:t>
            </w:r>
            <w:r>
              <w:rPr>
                <w:sz w:val="24"/>
                <w:szCs w:val="24"/>
              </w:rPr>
              <w:t>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Дымоприемные</w:t>
            </w:r>
            <w:proofErr w:type="spellEnd"/>
            <w:r>
              <w:rPr>
                <w:sz w:val="24"/>
                <w:szCs w:val="24"/>
              </w:rPr>
              <w:t xml:space="preserve"> отверстия (клапана вытяжной </w:t>
            </w:r>
            <w:proofErr w:type="spellStart"/>
            <w:r>
              <w:rPr>
                <w:sz w:val="24"/>
                <w:szCs w:val="24"/>
              </w:rPr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вентиляции), 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загромождение сеток, решеток, противопожарных клапанов </w:t>
            </w:r>
            <w:proofErr w:type="spellStart"/>
            <w:r>
              <w:rPr>
                <w:sz w:val="24"/>
                <w:szCs w:val="24"/>
              </w:rPr>
              <w:lastRenderedPageBreak/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противопожарн</w:t>
            </w:r>
            <w:r>
              <w:rPr>
                <w:sz w:val="24"/>
                <w:szCs w:val="24"/>
              </w:rPr>
              <w:t>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lastRenderedPageBreak/>
              <w:t>Установленные решетки на окнах и приямках у окон подвалов, являющихся аварийными выходами</w:t>
            </w:r>
          </w:p>
          <w:p w:rsidR="00563778" w:rsidRDefault="00563778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</w:t>
            </w:r>
            <w:r>
              <w:rPr>
                <w:spacing w:val="3"/>
                <w:sz w:val="24"/>
              </w:rPr>
              <w:t>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противопожарный водопровод, системы п</w:t>
            </w:r>
            <w:r>
              <w:rPr>
                <w:sz w:val="24"/>
                <w:szCs w:val="24"/>
              </w:rPr>
              <w:t xml:space="preserve">ротивопожарной сигнализации, оповещения и управления эвакуацией, </w:t>
            </w:r>
            <w:proofErr w:type="spellStart"/>
            <w:r>
              <w:rPr>
                <w:sz w:val="24"/>
                <w:szCs w:val="24"/>
              </w:rPr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защиты здания регулярно не проверяются уполномоченной организацией </w:t>
            </w:r>
          </w:p>
          <w:p w:rsidR="00563778" w:rsidRDefault="00563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производится проверка и </w:t>
            </w:r>
            <w:r>
              <w:rPr>
                <w:sz w:val="24"/>
                <w:szCs w:val="24"/>
              </w:rPr>
              <w:t>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пожаротушения,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>, охранной, пожарной и охр</w:t>
            </w:r>
            <w:r>
              <w:rPr>
                <w:sz w:val="24"/>
                <w:szCs w:val="24"/>
              </w:rPr>
              <w:t>анно-пожарной сигнализации</w:t>
            </w:r>
          </w:p>
        </w:tc>
      </w:tr>
      <w:tr w:rsidR="0056377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</w:t>
            </w:r>
            <w:r>
              <w:rPr>
                <w:sz w:val="24"/>
                <w:szCs w:val="24"/>
              </w:rPr>
              <w:t xml:space="preserve">енной ситуации, в социально опасном положении, не установлены автономные дымовые 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78" w:rsidRDefault="00B64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установку автономных дымовых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78" w:rsidRDefault="00B644B0">
            <w:pPr>
              <w:jc w:val="center"/>
            </w:pPr>
            <w:r>
              <w:rPr>
                <w:sz w:val="24"/>
                <w:szCs w:val="24"/>
              </w:rPr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:rsidR="00563778" w:rsidRDefault="00563778">
      <w:pPr>
        <w:contextualSpacing/>
        <w:jc w:val="center"/>
        <w:rPr>
          <w:szCs w:val="28"/>
        </w:rPr>
      </w:pPr>
    </w:p>
    <w:sectPr w:rsidR="00563778">
      <w:headerReference w:type="default" r:id="rId8"/>
      <w:pgSz w:w="16838" w:h="11906" w:orient="landscape"/>
      <w:pgMar w:top="1276" w:right="1134" w:bottom="708" w:left="1134" w:header="708" w:footer="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B0" w:rsidRDefault="00B644B0">
      <w:r>
        <w:separator/>
      </w:r>
    </w:p>
  </w:endnote>
  <w:endnote w:type="continuationSeparator" w:id="0">
    <w:p w:rsidR="00B644B0" w:rsidRDefault="00B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B0" w:rsidRDefault="00B644B0">
      <w:pPr>
        <w:rPr>
          <w:sz w:val="12"/>
        </w:rPr>
      </w:pPr>
      <w:r>
        <w:separator/>
      </w:r>
    </w:p>
  </w:footnote>
  <w:footnote w:type="continuationSeparator" w:id="0">
    <w:p w:rsidR="00B644B0" w:rsidRDefault="00B644B0">
      <w:pPr>
        <w:rPr>
          <w:sz w:val="12"/>
        </w:rPr>
      </w:pPr>
      <w:r>
        <w:continuationSeparator/>
      </w:r>
    </w:p>
  </w:footnote>
  <w:footnote w:id="1">
    <w:p w:rsidR="00563778" w:rsidRDefault="00B644B0">
      <w:pPr>
        <w:pStyle w:val="13"/>
      </w:pPr>
      <w:r>
        <w:rPr>
          <w:rStyle w:val="a9"/>
        </w:rPr>
        <w:footnoteRef/>
      </w:r>
      <w: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78" w:rsidRDefault="00B644B0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047AB3">
      <w:rPr>
        <w:noProof/>
      </w:rPr>
      <w:t>31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778"/>
    <w:rsid w:val="00047AB3"/>
    <w:rsid w:val="00563778"/>
    <w:rsid w:val="00B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A37C7B"/>
    <w:pPr>
      <w:spacing w:after="140" w:line="276" w:lineRule="auto"/>
    </w:pPr>
  </w:style>
  <w:style w:type="paragraph" w:styleId="ae">
    <w:name w:val="List"/>
    <w:basedOn w:val="ad"/>
    <w:rsid w:val="00A37C7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DD4387"/>
    <w:pPr>
      <w:widowControl w:val="0"/>
    </w:pPr>
    <w:rPr>
      <w:sz w:val="28"/>
    </w:rPr>
  </w:style>
  <w:style w:type="paragraph" w:styleId="af0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1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A37C7B"/>
  </w:style>
  <w:style w:type="paragraph" w:customStyle="1" w:styleId="11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styleId="af6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3">
    <w:name w:val="Текст сноски1"/>
    <w:basedOn w:val="a"/>
    <w:next w:val="af6"/>
    <w:qFormat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59F7-2B98-4560-BFEA-6A3BC64D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8750</Words>
  <Characters>49876</Characters>
  <Application>Microsoft Office Word</Application>
  <DocSecurity>0</DocSecurity>
  <Lines>415</Lines>
  <Paragraphs>117</Paragraphs>
  <ScaleCrop>false</ScaleCrop>
  <Company>Microsoft</Company>
  <LinksUpToDate>false</LinksUpToDate>
  <CharactersWithSpaces>58509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predeslaypa_aa</dc:creator>
  <dc:description/>
  <cp:lastModifiedBy>ГОиЧС</cp:lastModifiedBy>
  <cp:revision>294</cp:revision>
  <cp:lastPrinted>2022-12-01T10:07:00Z</cp:lastPrinted>
  <dcterms:created xsi:type="dcterms:W3CDTF">2021-04-06T00:01:00Z</dcterms:created>
  <dcterms:modified xsi:type="dcterms:W3CDTF">2023-06-29T05:59:00Z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